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olor w:val="333333"/>
          <w:sz w:val="44"/>
          <w:szCs w:val="44"/>
          <w:shd w:val="clear" w:color="auto" w:fill="FFFFFF"/>
        </w:rPr>
      </w:pPr>
      <w:r>
        <w:rPr>
          <w:rFonts w:hint="eastAsia" w:asciiTheme="majorEastAsia" w:hAnsiTheme="majorEastAsia" w:eastAsiaTheme="majorEastAsia"/>
          <w:color w:val="333333"/>
          <w:sz w:val="44"/>
          <w:szCs w:val="44"/>
          <w:shd w:val="clear" w:color="auto" w:fill="FFFFFF"/>
        </w:rPr>
        <w:t>公司环保202</w:t>
      </w:r>
      <w:r>
        <w:rPr>
          <w:rFonts w:hint="eastAsia" w:asciiTheme="majorEastAsia" w:hAnsiTheme="majorEastAsia" w:eastAsiaTheme="majorEastAsia"/>
          <w:color w:val="333333"/>
          <w:sz w:val="44"/>
          <w:szCs w:val="44"/>
          <w:shd w:val="clear" w:color="auto" w:fill="FFFFFF"/>
          <w:lang w:val="en-US" w:eastAsia="zh-CN"/>
        </w:rPr>
        <w:t>3</w:t>
      </w:r>
      <w:r>
        <w:rPr>
          <w:rFonts w:hint="eastAsia" w:asciiTheme="majorEastAsia" w:hAnsiTheme="majorEastAsia" w:eastAsiaTheme="majorEastAsia"/>
          <w:color w:val="333333"/>
          <w:sz w:val="44"/>
          <w:szCs w:val="44"/>
          <w:shd w:val="clear" w:color="auto" w:fill="FFFFFF"/>
        </w:rPr>
        <w:t>年度工作计划</w:t>
      </w:r>
    </w:p>
    <w:p>
      <w:pPr>
        <w:jc w:val="center"/>
        <w:rPr>
          <w:rFonts w:asciiTheme="majorEastAsia" w:hAnsiTheme="majorEastAsia" w:eastAsiaTheme="majorEastAsia"/>
          <w:color w:val="333333"/>
          <w:sz w:val="44"/>
          <w:szCs w:val="44"/>
          <w:shd w:val="clear" w:color="auto" w:fill="FFFFFF"/>
        </w:rPr>
      </w:pP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长期以来，</w:t>
      </w:r>
      <w:r>
        <w:rPr>
          <w:rFonts w:hint="eastAsia" w:ascii="仿宋_GB2312" w:eastAsia="仿宋_GB2312" w:hAnsiTheme="minorEastAsia"/>
          <w:color w:val="333333"/>
          <w:sz w:val="32"/>
          <w:szCs w:val="32"/>
          <w:shd w:val="clear" w:color="auto" w:fill="FFFFFF"/>
          <w:lang w:val="en-US" w:eastAsia="zh-CN"/>
        </w:rPr>
        <w:t>公司</w:t>
      </w:r>
      <w:r>
        <w:rPr>
          <w:rFonts w:hint="eastAsia" w:ascii="仿宋_GB2312" w:eastAsia="仿宋_GB2312" w:hAnsiTheme="minorEastAsia"/>
          <w:color w:val="333333"/>
          <w:sz w:val="32"/>
          <w:szCs w:val="32"/>
          <w:shd w:val="clear" w:color="auto" w:fill="FFFFFF"/>
        </w:rPr>
        <w:t>始终把环保工作作为企业的头等大事来抓，不断完善环保运行规章制度，总结环保设施运行经验。在生产运行过程中，坚持可持续发展理念。节能消耗，最大限度减少污染物的排放。通过一系列卓有成效的工作，</w:t>
      </w:r>
      <w:r>
        <w:rPr>
          <w:rFonts w:hint="eastAsia" w:ascii="仿宋_GB2312" w:eastAsia="仿宋_GB2312" w:hAnsiTheme="minorEastAsia"/>
          <w:color w:val="333333"/>
          <w:sz w:val="32"/>
          <w:szCs w:val="32"/>
          <w:shd w:val="clear" w:color="auto" w:fill="FFFFFF"/>
          <w:lang w:eastAsia="zh-CN"/>
        </w:rPr>
        <w:t>公司</w:t>
      </w:r>
      <w:r>
        <w:rPr>
          <w:rFonts w:hint="eastAsia" w:ascii="仿宋_GB2312" w:eastAsia="仿宋_GB2312" w:hAnsiTheme="minorEastAsia"/>
          <w:color w:val="333333"/>
          <w:sz w:val="32"/>
          <w:szCs w:val="32"/>
          <w:shd w:val="clear" w:color="auto" w:fill="FFFFFF"/>
        </w:rPr>
        <w:t>的环境得到了很大改善，废水污染物排放量小于《国家污水综合排放标准》，为了更好的把</w:t>
      </w:r>
      <w:r>
        <w:rPr>
          <w:rFonts w:hint="eastAsia" w:ascii="仿宋_GB2312" w:eastAsia="仿宋_GB2312" w:hAnsiTheme="minorEastAsia"/>
          <w:color w:val="333333"/>
          <w:sz w:val="32"/>
          <w:szCs w:val="32"/>
          <w:shd w:val="clear" w:color="auto" w:fill="FFFFFF"/>
          <w:lang w:eastAsia="zh-CN"/>
        </w:rPr>
        <w:t>公司</w:t>
      </w:r>
      <w:r>
        <w:rPr>
          <w:rFonts w:hint="eastAsia" w:ascii="仿宋_GB2312" w:eastAsia="仿宋_GB2312" w:hAnsiTheme="minorEastAsia"/>
          <w:color w:val="333333"/>
          <w:sz w:val="32"/>
          <w:szCs w:val="32"/>
          <w:shd w:val="clear" w:color="auto" w:fill="FFFFFF"/>
        </w:rPr>
        <w:t>环保工作做好，特制定202</w:t>
      </w:r>
      <w:r>
        <w:rPr>
          <w:rFonts w:hint="eastAsia" w:ascii="仿宋_GB2312" w:eastAsia="仿宋_GB2312" w:hAnsiTheme="minorEastAsia"/>
          <w:color w:val="333333"/>
          <w:sz w:val="32"/>
          <w:szCs w:val="32"/>
          <w:shd w:val="clear" w:color="auto" w:fill="FFFFFF"/>
          <w:lang w:val="en-US" w:eastAsia="zh-CN"/>
        </w:rPr>
        <w:t>3</w:t>
      </w:r>
      <w:r>
        <w:rPr>
          <w:rFonts w:hint="eastAsia" w:ascii="仿宋_GB2312" w:eastAsia="仿宋_GB2312" w:hAnsiTheme="minorEastAsia"/>
          <w:color w:val="333333"/>
          <w:sz w:val="32"/>
          <w:szCs w:val="32"/>
          <w:shd w:val="clear" w:color="auto" w:fill="FFFFFF"/>
        </w:rPr>
        <w:t>年工作计划。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1、严格按照国家环保要求，坚持“预防为主，防治结合”的环保方针，进一步加大力度，做好环境保护工作，实现生态效益和经济效益的双赢目标。进行保护环境、节约资源意识教育，使全厂形成了“我要环保”、“我为环保”的良好氛围。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2、推行清洁生产、开展节能降耗，提高资源利用效率。环保先行，末端治理不放松，发展循环经济、把发展循环经济放在重要位置;开展资源综合利用，变废为宝。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3、绿化美化环境，营造美好的工作生活环境。规范管理，持续改进企业环境绩效。企业环境保护工作的精髓是持续改进、持续实施，只有起点，没有终点。做好企业的环境保护工作，必须与规范的具有持续改进管理功能的环境管理体系工作有机结合起来。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4、落实节水、节电、节焦、资源综合利用项目，以技术创新为动力，采用先进的污染治理技术，治理生产过程排放的污染物，全面完成减排计划;采用先进的工艺技术与设备，改进管理，提高综合利用率，进一步实施循环经济，以低消耗、低排放、高效率实现企业可持续发展。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5、尽量利用其他专业统计已有的各种资料，对环境保护工作进行系统全面的分析研究，总结成绩，找出矛盾，提出建议。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6、通过环境统计分析，反映出</w:t>
      </w:r>
      <w:r>
        <w:rPr>
          <w:rFonts w:hint="eastAsia" w:ascii="仿宋_GB2312" w:eastAsia="仿宋_GB2312" w:hAnsiTheme="minorEastAsia"/>
          <w:color w:val="333333"/>
          <w:sz w:val="32"/>
          <w:szCs w:val="32"/>
          <w:shd w:val="clear" w:color="auto" w:fill="FFFFFF"/>
          <w:lang w:eastAsia="zh-CN"/>
        </w:rPr>
        <w:t>公司</w:t>
      </w:r>
      <w:r>
        <w:rPr>
          <w:rFonts w:hint="eastAsia" w:ascii="仿宋_GB2312" w:eastAsia="仿宋_GB2312" w:hAnsiTheme="minorEastAsia"/>
          <w:color w:val="333333"/>
          <w:sz w:val="32"/>
          <w:szCs w:val="32"/>
          <w:shd w:val="clear" w:color="auto" w:fill="FFFFFF"/>
        </w:rPr>
        <w:t>环境保护与经济发展的比例关系是否合理，为制定环境保护措施提供参考依据。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7、使</w:t>
      </w:r>
      <w:r>
        <w:rPr>
          <w:rFonts w:hint="eastAsia" w:ascii="仿宋_GB2312" w:eastAsia="仿宋_GB2312" w:hAnsiTheme="minorEastAsia"/>
          <w:color w:val="333333"/>
          <w:sz w:val="32"/>
          <w:szCs w:val="32"/>
          <w:shd w:val="clear" w:color="auto" w:fill="FFFFFF"/>
          <w:lang w:val="en-US" w:eastAsia="zh-CN"/>
        </w:rPr>
        <w:t>公司</w:t>
      </w:r>
      <w:r>
        <w:rPr>
          <w:rFonts w:hint="eastAsia" w:ascii="仿宋_GB2312" w:eastAsia="仿宋_GB2312" w:hAnsiTheme="minorEastAsia"/>
          <w:color w:val="333333"/>
          <w:sz w:val="32"/>
          <w:szCs w:val="32"/>
          <w:shd w:val="clear" w:color="auto" w:fill="FFFFFF"/>
        </w:rPr>
        <w:t>职工了解自身的环境权利和义务，从而增强热爱环境、保护环境的自觉性和积极性，充分行使宪法赋予的知情权、参与权、表达权、监督权，对各类环保公共事务进行深度参与，积极支持环保工作的开展。 　　</w:t>
      </w:r>
    </w:p>
    <w:p>
      <w:pPr>
        <w:ind w:firstLine="640" w:firstLineChars="200"/>
        <w:rPr>
          <w:rFonts w:ascii="仿宋_GB2312" w:eastAsia="仿宋_GB2312" w:hAnsiTheme="minorEastAsia"/>
          <w:color w:val="333333"/>
          <w:sz w:val="32"/>
          <w:szCs w:val="32"/>
          <w:shd w:val="clear" w:color="auto" w:fill="FFFFFF"/>
        </w:rPr>
      </w:pPr>
      <w:r>
        <w:rPr>
          <w:rFonts w:hint="eastAsia" w:ascii="仿宋_GB2312" w:eastAsia="仿宋_GB2312" w:hAnsiTheme="minorEastAsia"/>
          <w:color w:val="333333"/>
          <w:sz w:val="32"/>
          <w:szCs w:val="32"/>
          <w:shd w:val="clear" w:color="auto" w:fill="FFFFFF"/>
        </w:rPr>
        <w:t>总之，环境问题要从大处着眼，小处入手，如今国家正在大力宣传和倡导节能减排全民行动，在我们</w:t>
      </w:r>
      <w:r>
        <w:rPr>
          <w:rFonts w:hint="eastAsia" w:ascii="仿宋_GB2312" w:eastAsia="仿宋_GB2312" w:hAnsiTheme="minorEastAsia"/>
          <w:color w:val="333333"/>
          <w:sz w:val="32"/>
          <w:szCs w:val="32"/>
          <w:shd w:val="clear" w:color="auto" w:fill="FFFFFF"/>
          <w:lang w:val="en-US" w:eastAsia="zh-CN"/>
        </w:rPr>
        <w:t>企业更加要</w:t>
      </w:r>
      <w:r>
        <w:rPr>
          <w:rFonts w:hint="eastAsia" w:ascii="仿宋_GB2312" w:eastAsia="仿宋_GB2312" w:hAnsiTheme="minorEastAsia"/>
          <w:color w:val="333333"/>
          <w:sz w:val="32"/>
          <w:szCs w:val="32"/>
          <w:shd w:val="clear" w:color="auto" w:fill="FFFFFF"/>
        </w:rPr>
        <w:t>做好污染防治和生态保护工作，才能把节能减排的目标任务落到实处，收到经济发展与环境保护双赢的效果。</w:t>
      </w:r>
      <w:r>
        <w:rPr>
          <w:rFonts w:hint="eastAsia" w:ascii="仿宋_GB2312" w:eastAsia="仿宋_GB2312" w:hAnsiTheme="minorEastAsia"/>
          <w:color w:val="333333"/>
          <w:sz w:val="32"/>
          <w:szCs w:val="32"/>
        </w:rPr>
        <w:br w:type="textWrapping"/>
      </w:r>
      <w:r>
        <w:rPr>
          <w:rFonts w:hint="eastAsia" w:ascii="仿宋_GB2312" w:eastAsia="仿宋_GB2312" w:hAnsiTheme="minorEastAsia"/>
          <w:color w:val="333333"/>
          <w:sz w:val="32"/>
          <w:szCs w:val="32"/>
          <w:shd w:val="clear" w:color="auto" w:fill="FFFFFF"/>
        </w:rPr>
        <w:t xml:space="preserve">                       甘肃三易水泥有限责任公司</w:t>
      </w:r>
    </w:p>
    <w:p>
      <w:pPr>
        <w:ind w:firstLine="4480" w:firstLineChars="1400"/>
        <w:rPr>
          <w:rFonts w:ascii="仿宋_GB2312" w:eastAsia="仿宋_GB2312" w:hAnsiTheme="minorEastAsia"/>
          <w:sz w:val="32"/>
          <w:szCs w:val="32"/>
        </w:rPr>
      </w:pPr>
      <w:r>
        <w:rPr>
          <w:rFonts w:hint="eastAsia" w:ascii="仿宋_GB2312" w:eastAsia="仿宋_GB2312" w:hAnsiTheme="minorEastAsia"/>
          <w:color w:val="333333"/>
          <w:sz w:val="32"/>
          <w:szCs w:val="32"/>
          <w:shd w:val="clear" w:color="auto" w:fill="FFFFFF"/>
        </w:rPr>
        <w:t>202</w:t>
      </w:r>
      <w:r>
        <w:rPr>
          <w:rFonts w:hint="eastAsia" w:ascii="仿宋_GB2312" w:eastAsia="仿宋_GB2312" w:hAnsiTheme="minorEastAsia"/>
          <w:color w:val="333333"/>
          <w:sz w:val="32"/>
          <w:szCs w:val="32"/>
          <w:shd w:val="clear" w:color="auto" w:fill="FFFFFF"/>
          <w:lang w:val="en-US" w:eastAsia="zh-CN"/>
        </w:rPr>
        <w:t>3</w:t>
      </w:r>
      <w:bookmarkStart w:id="0" w:name="_GoBack"/>
      <w:bookmarkEnd w:id="0"/>
      <w:r>
        <w:rPr>
          <w:rFonts w:hint="eastAsia" w:ascii="仿宋_GB2312" w:eastAsia="仿宋_GB2312" w:hAnsiTheme="minorEastAsia"/>
          <w:color w:val="333333"/>
          <w:sz w:val="32"/>
          <w:szCs w:val="32"/>
          <w:shd w:val="clear" w:color="auto" w:fill="FFFFFF"/>
        </w:rPr>
        <w:t>年1月</w:t>
      </w:r>
      <w:r>
        <w:rPr>
          <w:rFonts w:hint="eastAsia" w:ascii="仿宋_GB2312" w:eastAsia="仿宋_GB2312" w:hAnsiTheme="minorEastAsia"/>
          <w:color w:val="333333"/>
          <w:sz w:val="32"/>
          <w:szCs w:val="32"/>
          <w:shd w:val="clear" w:color="auto" w:fill="FFFFFF"/>
          <w:lang w:val="en-US" w:eastAsia="zh-CN"/>
        </w:rPr>
        <w:t>3</w:t>
      </w:r>
      <w:r>
        <w:rPr>
          <w:rFonts w:hint="eastAsia" w:ascii="仿宋_GB2312" w:eastAsia="仿宋_GB2312" w:hAnsiTheme="minorEastAsia"/>
          <w:color w:val="333333"/>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C2"/>
    <w:rsid w:val="001E62BC"/>
    <w:rsid w:val="00581658"/>
    <w:rsid w:val="00A420C2"/>
    <w:rsid w:val="00BD3BA9"/>
    <w:rsid w:val="040B491C"/>
    <w:rsid w:val="2F212179"/>
    <w:rsid w:val="3CEC32DF"/>
    <w:rsid w:val="7895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917</Words>
  <Characters>926</Characters>
  <Lines>6</Lines>
  <Paragraphs>1</Paragraphs>
  <TotalTime>15</TotalTime>
  <ScaleCrop>false</ScaleCrop>
  <LinksUpToDate>false</LinksUpToDate>
  <CharactersWithSpaces>973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2018-05-09T03:46:00Z</dcterms:created>
  <dc:creator>User</dc:creator>
  <cp:lastModifiedBy>Administrator</cp:lastModifiedBy>
  <cp:lastPrinted>2022-05-06T08:38:00Z</cp:lastPrinted>
  <dcterms:modified xsi:type="dcterms:W3CDTF">2023-02-20T02:21:44Z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F9C8D8B2FDE74B86AB4A91B8667D77F9</vt:lpwstr>
  </property>
</Properties>
</file>